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9A7" w:rsidRDefault="007279A7"/>
    <w:p w:rsidR="007279A7" w:rsidRDefault="007279A7"/>
    <w:p w:rsidR="007279A7" w:rsidRDefault="007279A7">
      <w:r>
        <w:t xml:space="preserve">Číslo projektu: 2024-1-CZ01-KA121-VET-000220733 </w:t>
      </w:r>
    </w:p>
    <w:p w:rsidR="007279A7" w:rsidRDefault="007279A7">
      <w:r>
        <w:t xml:space="preserve">Místo konání: </w:t>
      </w:r>
      <w:r w:rsidR="009D6D5E">
        <w:t>Malta</w:t>
      </w:r>
    </w:p>
    <w:p w:rsidR="009D6D5E" w:rsidRDefault="009D6D5E" w:rsidP="009D6D5E">
      <w:r>
        <w:t>Kurz</w:t>
      </w:r>
      <w:r w:rsidR="007279A7">
        <w:t xml:space="preserve">: </w:t>
      </w:r>
      <w:proofErr w:type="spellStart"/>
      <w:r>
        <w:t>Artificial</w:t>
      </w:r>
      <w:proofErr w:type="spellEnd"/>
      <w:r>
        <w:t xml:space="preserve"> </w:t>
      </w:r>
      <w:proofErr w:type="spellStart"/>
      <w:r>
        <w:t>Intelligence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t xml:space="preserve"> </w:t>
      </w:r>
      <w:proofErr w:type="spellStart"/>
      <w:r>
        <w:t>Exploring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Frontiers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ICT</w:t>
      </w:r>
      <w:r w:rsidR="007279A7">
        <w:t>Termín</w:t>
      </w:r>
      <w:proofErr w:type="spellEnd"/>
      <w:r w:rsidR="007279A7">
        <w:t xml:space="preserve"> </w:t>
      </w:r>
    </w:p>
    <w:p w:rsidR="007279A7" w:rsidRDefault="009D6D5E" w:rsidP="009D6D5E">
      <w:r>
        <w:t xml:space="preserve">Termín </w:t>
      </w:r>
      <w:r w:rsidR="007279A7">
        <w:t xml:space="preserve">konání: </w:t>
      </w:r>
      <w:r>
        <w:t>28.7.2025</w:t>
      </w:r>
      <w:r w:rsidR="007279A7">
        <w:t xml:space="preserve">. – </w:t>
      </w:r>
      <w:r>
        <w:t>2</w:t>
      </w:r>
      <w:r w:rsidR="007279A7">
        <w:t xml:space="preserve">. </w:t>
      </w:r>
      <w:r>
        <w:t>8</w:t>
      </w:r>
      <w:r w:rsidR="007279A7">
        <w:t>. 202</w:t>
      </w:r>
      <w:r>
        <w:t>5</w:t>
      </w:r>
      <w:r w:rsidR="007279A7">
        <w:t xml:space="preserve"> </w:t>
      </w:r>
    </w:p>
    <w:p w:rsidR="009D6D5E" w:rsidRDefault="009D6D5E" w:rsidP="009D6D5E">
      <w:r w:rsidRPr="009D6D5E">
        <w:t>Kurz seznám</w:t>
      </w:r>
      <w:r>
        <w:t xml:space="preserve">il </w:t>
      </w:r>
      <w:r w:rsidRPr="009D6D5E">
        <w:t>účastníky s AI ve vzdělávání a poskyt</w:t>
      </w:r>
      <w:r>
        <w:t>l</w:t>
      </w:r>
      <w:r w:rsidRPr="009D6D5E">
        <w:t xml:space="preserve"> jim strategie a znalosti, jak z AI udělat spojence učitelů a učení, spíše než hrozbu pro ně. Během kurzu se účastníci </w:t>
      </w:r>
      <w:r>
        <w:t xml:space="preserve">dozvěděli </w:t>
      </w:r>
      <w:r w:rsidRPr="009D6D5E">
        <w:t>o výhodách používání AI ve výuce a také o jejích potenciálních rizicích. Účastníci také získa</w:t>
      </w:r>
      <w:r w:rsidR="00C76F6E">
        <w:t xml:space="preserve">li </w:t>
      </w:r>
      <w:bookmarkStart w:id="0" w:name="_GoBack"/>
      <w:bookmarkEnd w:id="0"/>
      <w:r w:rsidRPr="009D6D5E">
        <w:t>praktické zkušenosti</w:t>
      </w:r>
      <w:r>
        <w:t xml:space="preserve"> </w:t>
      </w:r>
      <w:r>
        <w:t>s nástroji umělé inteligence, jako je Chat GPT pro jazykové procvičování a simulace konverzace, a také s nástroji pro hodnocení a zpětnou vazbu s využitím umělé inteligence.</w:t>
      </w:r>
    </w:p>
    <w:p w:rsidR="009D6D5E" w:rsidRDefault="009D6D5E" w:rsidP="009D6D5E">
      <w:r>
        <w:t>Účastníci se navíc seznám</w:t>
      </w:r>
      <w:r>
        <w:t xml:space="preserve">ili </w:t>
      </w:r>
      <w:r>
        <w:t xml:space="preserve">s dalšími aplikacemi umělé inteligence, jako je PowerPoint, </w:t>
      </w:r>
      <w:proofErr w:type="spellStart"/>
      <w:r>
        <w:t>Speaker</w:t>
      </w:r>
      <w:proofErr w:type="spellEnd"/>
      <w:r>
        <w:t xml:space="preserve"> </w:t>
      </w:r>
      <w:proofErr w:type="spellStart"/>
      <w:r>
        <w:t>Coach</w:t>
      </w:r>
      <w:proofErr w:type="spellEnd"/>
      <w:r>
        <w:t xml:space="preserve"> pro rozvoj komunikačních dovedností, </w:t>
      </w:r>
      <w:proofErr w:type="spellStart"/>
      <w:r>
        <w:t>Perplexity</w:t>
      </w:r>
      <w:proofErr w:type="spellEnd"/>
      <w:r>
        <w:t xml:space="preserve"> pro samostudium, </w:t>
      </w:r>
      <w:proofErr w:type="spellStart"/>
      <w:r>
        <w:t>Yippity</w:t>
      </w:r>
      <w:proofErr w:type="spellEnd"/>
      <w:r>
        <w:t xml:space="preserve"> pro generování hodnocení, </w:t>
      </w:r>
      <w:proofErr w:type="spellStart"/>
      <w:r>
        <w:t>Grammarly</w:t>
      </w:r>
      <w:proofErr w:type="spellEnd"/>
      <w:r>
        <w:t xml:space="preserve"> pro zlepšení písemných schopností studentů a dalšími.</w:t>
      </w:r>
    </w:p>
    <w:p w:rsidR="009D6D5E" w:rsidRDefault="009D6D5E" w:rsidP="009D6D5E">
      <w:r>
        <w:t>Kurz dále účastníky proved</w:t>
      </w:r>
      <w:r>
        <w:t>l</w:t>
      </w:r>
      <w:r>
        <w:t xml:space="preserve"> vytvořením studentské smlouvy o používání obsahu generovaného umělou inteligencí v úkolech a jeho efektivní implementaci ve výuce. Účastníci se také zabýva</w:t>
      </w:r>
      <w:r>
        <w:t xml:space="preserve">li </w:t>
      </w:r>
      <w:r>
        <w:t>etickými aspekty používání umělé inteligence ve vzdělávání.</w:t>
      </w:r>
    </w:p>
    <w:p w:rsidR="009D6D5E" w:rsidRDefault="009D6D5E" w:rsidP="009D6D5E"/>
    <w:p w:rsidR="005F58BA" w:rsidRDefault="005F58BA" w:rsidP="005F58B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bdr w:val="none" w:sz="0" w:space="0" w:color="auto" w:frame="1"/>
          <w:shd w:val="clear" w:color="auto" w:fill="FFFFFF"/>
          <w:lang w:eastAsia="cs-CZ"/>
        </w:rPr>
        <w:t>Mobilita byla spolufinancována z programu Evropské unie Erasmus+.</w:t>
      </w:r>
      <w:r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  <w:t> </w:t>
      </w:r>
    </w:p>
    <w:p w:rsidR="005F58BA" w:rsidRDefault="005F58BA" w:rsidP="005F58B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</w:pPr>
    </w:p>
    <w:p w:rsidR="005F58BA" w:rsidRDefault="005F58BA" w:rsidP="005F58BA">
      <w:pPr>
        <w:spacing w:before="119"/>
        <w:ind w:left="419" w:right="254"/>
        <w:jc w:val="both"/>
        <w:rPr>
          <w:i/>
          <w:sz w:val="20"/>
        </w:rPr>
      </w:pPr>
      <w:r>
        <w:rPr>
          <w:i/>
          <w:sz w:val="20"/>
        </w:rPr>
        <w:t>„Financováno</w:t>
      </w:r>
      <w:r>
        <w:rPr>
          <w:i/>
          <w:spacing w:val="60"/>
          <w:sz w:val="20"/>
        </w:rPr>
        <w:t xml:space="preserve"> </w:t>
      </w:r>
      <w:r>
        <w:rPr>
          <w:i/>
          <w:sz w:val="20"/>
        </w:rPr>
        <w:t>Evropskou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unií.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Vyjádřené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názory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stanoviska</w:t>
      </w:r>
      <w:r>
        <w:rPr>
          <w:i/>
          <w:spacing w:val="60"/>
          <w:sz w:val="20"/>
        </w:rPr>
        <w:t xml:space="preserve"> </w:t>
      </w:r>
      <w:r>
        <w:rPr>
          <w:i/>
          <w:sz w:val="20"/>
        </w:rPr>
        <w:t>představují</w:t>
      </w:r>
      <w:r>
        <w:rPr>
          <w:i/>
          <w:spacing w:val="58"/>
          <w:sz w:val="20"/>
        </w:rPr>
        <w:t xml:space="preserve"> </w:t>
      </w:r>
      <w:r>
        <w:rPr>
          <w:i/>
          <w:sz w:val="20"/>
        </w:rPr>
        <w:t>názory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57"/>
          <w:sz w:val="20"/>
        </w:rPr>
        <w:t xml:space="preserve"> </w:t>
      </w:r>
      <w:r>
        <w:rPr>
          <w:i/>
          <w:sz w:val="20"/>
        </w:rPr>
        <w:t>stanoviska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autorů 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nemusí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nutně odrážet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názory a stanoviska Evropské unie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nebo Domu zahraniční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spolupráce. Evropská unie ani poskytovatel grantu za ně nenesou odpovědnost.“</w:t>
      </w:r>
    </w:p>
    <w:p w:rsidR="005F58BA" w:rsidRDefault="005F58BA" w:rsidP="00A27C77"/>
    <w:p w:rsidR="005F58BA" w:rsidRDefault="005F58BA" w:rsidP="00A27C77">
      <w:r>
        <w:t>Ing. Iva Kršňáková a Mgr. Klára Herudková</w:t>
      </w:r>
    </w:p>
    <w:sectPr w:rsidR="005F58B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9A7" w:rsidRDefault="007279A7" w:rsidP="007279A7">
      <w:pPr>
        <w:spacing w:after="0" w:line="240" w:lineRule="auto"/>
      </w:pPr>
      <w:r>
        <w:separator/>
      </w:r>
    </w:p>
  </w:endnote>
  <w:endnote w:type="continuationSeparator" w:id="0">
    <w:p w:rsidR="007279A7" w:rsidRDefault="007279A7" w:rsidP="00727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9A7" w:rsidRDefault="007279A7" w:rsidP="007279A7">
      <w:pPr>
        <w:spacing w:after="0" w:line="240" w:lineRule="auto"/>
      </w:pPr>
      <w:r>
        <w:separator/>
      </w:r>
    </w:p>
  </w:footnote>
  <w:footnote w:type="continuationSeparator" w:id="0">
    <w:p w:rsidR="007279A7" w:rsidRDefault="007279A7" w:rsidP="00727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9A7" w:rsidRDefault="007279A7">
    <w:pPr>
      <w:pStyle w:val="Zhlav"/>
    </w:pPr>
    <w:r>
      <w:rPr>
        <w:noProof/>
      </w:rPr>
      <w:drawing>
        <wp:inline distT="0" distB="0" distL="0" distR="0" wp14:anchorId="060A2F0E">
          <wp:extent cx="3171190" cy="6762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71190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47B"/>
    <w:rsid w:val="001222F4"/>
    <w:rsid w:val="0052247B"/>
    <w:rsid w:val="00533A9C"/>
    <w:rsid w:val="005F58BA"/>
    <w:rsid w:val="007279A7"/>
    <w:rsid w:val="0081585E"/>
    <w:rsid w:val="008B7095"/>
    <w:rsid w:val="009C6672"/>
    <w:rsid w:val="009C704D"/>
    <w:rsid w:val="009D6D5E"/>
    <w:rsid w:val="00A27C77"/>
    <w:rsid w:val="00C54958"/>
    <w:rsid w:val="00C76F6E"/>
    <w:rsid w:val="00DF7CE7"/>
    <w:rsid w:val="00E10861"/>
    <w:rsid w:val="00EF11BC"/>
    <w:rsid w:val="00FE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B82680"/>
  <w15:chartTrackingRefBased/>
  <w15:docId w15:val="{C1A74457-FAD5-4EE2-BD63-09FB88646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2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79A7"/>
  </w:style>
  <w:style w:type="paragraph" w:styleId="Zpat">
    <w:name w:val="footer"/>
    <w:basedOn w:val="Normln"/>
    <w:link w:val="ZpatChar"/>
    <w:uiPriority w:val="99"/>
    <w:unhideWhenUsed/>
    <w:rsid w:val="0072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7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223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Krsnakova Iva</dc:creator>
  <cp:keywords/>
  <dc:description/>
  <cp:lastModifiedBy>Krsnakova Iva</cp:lastModifiedBy>
  <cp:revision>4</cp:revision>
  <dcterms:created xsi:type="dcterms:W3CDTF">2025-11-11T11:24:00Z</dcterms:created>
  <dcterms:modified xsi:type="dcterms:W3CDTF">2025-11-11T11:32:00Z</dcterms:modified>
</cp:coreProperties>
</file>